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49" w:rsidRPr="00BC6EA5" w:rsidRDefault="003A3549" w:rsidP="003A3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303659"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Центральная</w:t>
      </w: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303659"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библиотека</w:t>
      </w: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им. И. П. Кудинова </w:t>
      </w:r>
      <w:r w:rsidR="00303659"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располагает богатым</w:t>
      </w: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фонд</w:t>
      </w:r>
      <w:r w:rsidR="00303659"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ом</w:t>
      </w: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посвящен</w:t>
      </w:r>
      <w:r w:rsidR="00303659"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ным</w:t>
      </w: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Великой Победе. </w:t>
      </w:r>
    </w:p>
    <w:p w:rsidR="003A3549" w:rsidRPr="00BC6EA5" w:rsidRDefault="00303659" w:rsidP="003A3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Писатели - фронтовики </w:t>
      </w:r>
      <w:r w:rsidR="003A3549"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 Великой Отечественной</w:t>
      </w: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войне</w:t>
      </w:r>
      <w:r w:rsidR="003A3549"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</w:p>
    <w:p w:rsidR="003A3549" w:rsidRPr="00BC6EA5" w:rsidRDefault="003A3549" w:rsidP="003A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</w:t>
      </w:r>
      <w:r w:rsidR="009E017B" w:rsidRPr="00BC6EA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В. Астафьев</w:t>
      </w:r>
      <w:r w:rsidR="009E017B"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«Прокляты и убиты»;</w:t>
      </w:r>
    </w:p>
    <w:p w:rsidR="00A534C3" w:rsidRPr="00BC6EA5" w:rsidRDefault="00A534C3" w:rsidP="00A534C3">
      <w:pPr>
        <w:pStyle w:val="richfactdown-paragraph"/>
        <w:shd w:val="clear" w:color="auto" w:fill="FFFFFF"/>
        <w:spacing w:before="0" w:beforeAutospacing="0" w:after="0" w:afterAutospacing="0"/>
        <w:ind w:left="360"/>
        <w:jc w:val="both"/>
        <w:rPr>
          <w:color w:val="002060"/>
          <w:sz w:val="28"/>
          <w:szCs w:val="28"/>
        </w:rPr>
      </w:pPr>
      <w:r w:rsidRPr="00BC6EA5">
        <w:rPr>
          <w:rStyle w:val="a5"/>
          <w:color w:val="002060"/>
          <w:sz w:val="28"/>
          <w:szCs w:val="28"/>
        </w:rPr>
        <w:t xml:space="preserve">В.  </w:t>
      </w:r>
      <w:proofErr w:type="spellStart"/>
      <w:r w:rsidRPr="00BC6EA5">
        <w:rPr>
          <w:rStyle w:val="a5"/>
          <w:color w:val="002060"/>
          <w:sz w:val="28"/>
          <w:szCs w:val="28"/>
        </w:rPr>
        <w:t>Гроссман</w:t>
      </w:r>
      <w:proofErr w:type="spellEnd"/>
      <w:r w:rsidRPr="00BC6EA5">
        <w:rPr>
          <w:color w:val="002060"/>
          <w:sz w:val="28"/>
          <w:szCs w:val="28"/>
        </w:rPr>
        <w:t> - «Жизнь и судьба» и др.</w:t>
      </w:r>
    </w:p>
    <w:p w:rsidR="00A534C3" w:rsidRPr="00BC6EA5" w:rsidRDefault="00A534C3" w:rsidP="00A534C3">
      <w:pPr>
        <w:pStyle w:val="richfactdown-paragraph"/>
        <w:shd w:val="clear" w:color="auto" w:fill="FFFFFF"/>
        <w:spacing w:before="0" w:beforeAutospacing="0" w:after="0" w:afterAutospacing="0"/>
        <w:ind w:left="360"/>
        <w:jc w:val="both"/>
        <w:rPr>
          <w:color w:val="002060"/>
          <w:sz w:val="28"/>
          <w:szCs w:val="28"/>
        </w:rPr>
      </w:pPr>
      <w:r w:rsidRPr="00BC6EA5">
        <w:rPr>
          <w:rStyle w:val="a5"/>
          <w:color w:val="002060"/>
          <w:sz w:val="28"/>
          <w:szCs w:val="28"/>
        </w:rPr>
        <w:t>Ю. Бондарев</w:t>
      </w:r>
      <w:r w:rsidRPr="00BC6EA5">
        <w:rPr>
          <w:color w:val="002060"/>
          <w:sz w:val="28"/>
          <w:szCs w:val="28"/>
        </w:rPr>
        <w:t> - «Горячий снег»;</w:t>
      </w:r>
    </w:p>
    <w:p w:rsidR="00A534C3" w:rsidRPr="00BC6EA5" w:rsidRDefault="00A534C3" w:rsidP="00A534C3">
      <w:pPr>
        <w:pStyle w:val="richfactdown-paragraph"/>
        <w:shd w:val="clear" w:color="auto" w:fill="FFFFFF"/>
        <w:spacing w:before="0" w:beforeAutospacing="0" w:after="0" w:afterAutospacing="0"/>
        <w:ind w:left="360"/>
        <w:jc w:val="both"/>
        <w:rPr>
          <w:color w:val="002060"/>
          <w:sz w:val="28"/>
          <w:szCs w:val="28"/>
        </w:rPr>
      </w:pPr>
      <w:r w:rsidRPr="00BC6EA5">
        <w:rPr>
          <w:rStyle w:val="a5"/>
          <w:color w:val="002060"/>
          <w:sz w:val="28"/>
          <w:szCs w:val="28"/>
        </w:rPr>
        <w:t>В. Быков</w:t>
      </w:r>
      <w:r w:rsidRPr="00BC6EA5">
        <w:rPr>
          <w:color w:val="002060"/>
          <w:sz w:val="28"/>
          <w:szCs w:val="28"/>
        </w:rPr>
        <w:t> - «Сотников»;</w:t>
      </w:r>
    </w:p>
    <w:p w:rsidR="00A534C3" w:rsidRPr="00BC6EA5" w:rsidRDefault="00A534C3" w:rsidP="00A534C3">
      <w:pPr>
        <w:pStyle w:val="richfactdown-paragraph"/>
        <w:shd w:val="clear" w:color="auto" w:fill="FFFFFF"/>
        <w:spacing w:before="0" w:beforeAutospacing="0" w:after="0" w:afterAutospacing="0"/>
        <w:ind w:left="360"/>
        <w:jc w:val="both"/>
        <w:rPr>
          <w:color w:val="002060"/>
          <w:sz w:val="28"/>
          <w:szCs w:val="28"/>
        </w:rPr>
      </w:pPr>
      <w:r w:rsidRPr="00BC6EA5">
        <w:rPr>
          <w:rStyle w:val="a5"/>
          <w:color w:val="002060"/>
          <w:sz w:val="28"/>
          <w:szCs w:val="28"/>
        </w:rPr>
        <w:t>Б. Полевой</w:t>
      </w:r>
      <w:r w:rsidRPr="00BC6EA5">
        <w:rPr>
          <w:color w:val="002060"/>
          <w:sz w:val="28"/>
          <w:szCs w:val="28"/>
        </w:rPr>
        <w:t> - «Повесть о настоящем человеке»;</w:t>
      </w:r>
    </w:p>
    <w:p w:rsidR="00A534C3" w:rsidRPr="00BC6EA5" w:rsidRDefault="00A534C3" w:rsidP="00A534C3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BC6EA5">
        <w:rPr>
          <w:rStyle w:val="a5"/>
          <w:color w:val="002060"/>
          <w:sz w:val="28"/>
          <w:szCs w:val="28"/>
        </w:rPr>
        <w:t xml:space="preserve">     М. Шолохов</w:t>
      </w:r>
      <w:r w:rsidRPr="00BC6EA5">
        <w:rPr>
          <w:color w:val="002060"/>
          <w:sz w:val="28"/>
          <w:szCs w:val="28"/>
        </w:rPr>
        <w:t> - «Судьба человека»;</w:t>
      </w:r>
    </w:p>
    <w:p w:rsidR="00A534C3" w:rsidRPr="00BC6EA5" w:rsidRDefault="00A534C3" w:rsidP="00A534C3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BC6EA5">
        <w:rPr>
          <w:rStyle w:val="a5"/>
          <w:color w:val="002060"/>
          <w:sz w:val="28"/>
          <w:szCs w:val="28"/>
        </w:rPr>
        <w:t xml:space="preserve">     К. Симонов</w:t>
      </w:r>
      <w:r w:rsidRPr="00BC6EA5">
        <w:rPr>
          <w:color w:val="002060"/>
          <w:sz w:val="28"/>
          <w:szCs w:val="28"/>
        </w:rPr>
        <w:t> - «Живые и мёртвые»;</w:t>
      </w:r>
    </w:p>
    <w:p w:rsidR="00A534C3" w:rsidRPr="00BC6EA5" w:rsidRDefault="00A534C3" w:rsidP="00A53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C6EA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А. Чаковский </w:t>
      </w: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«Блокада»</w:t>
      </w: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др.</w:t>
      </w:r>
    </w:p>
    <w:p w:rsidR="003A3549" w:rsidRPr="00BC6EA5" w:rsidRDefault="003A3549" w:rsidP="003A3549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BC6EA5">
        <w:rPr>
          <w:rStyle w:val="a5"/>
          <w:color w:val="002060"/>
          <w:sz w:val="28"/>
          <w:szCs w:val="28"/>
        </w:rPr>
        <w:t xml:space="preserve">     </w:t>
      </w:r>
    </w:p>
    <w:p w:rsidR="004F0709" w:rsidRPr="00BC6EA5" w:rsidRDefault="004F0709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Сегодня, российские военнослужащие исполняют свой долг, несут верную службу Родине, участвуя в специальной военной операции на Украине.</w:t>
      </w:r>
    </w:p>
    <w:p w:rsidR="004F0709" w:rsidRPr="00BC6EA5" w:rsidRDefault="00C425FC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24 февраля президент РФ В. В. Путин объявил о начале специальной военной операции с целью разоружить </w:t>
      </w:r>
      <w:r w:rsidR="007F6E54"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 освободить Украину от врагов. В </w:t>
      </w:r>
      <w:proofErr w:type="spellStart"/>
      <w:r w:rsidR="007F6E54"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соём</w:t>
      </w:r>
      <w:proofErr w:type="spellEnd"/>
      <w:r w:rsidR="007F6E54"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выступлении он отметил: «Мы с вами знаем, что настоящая сила – в справедливости и правде, которая на нашей стороне». Говоря об участниках специальной военной операции, В. В. Путин подчеркнул: «Они все герои. Каждый подвергает свою жизнь смертельной опасности. Идёт на это сознательно. И относиться к ним нужно именно так- как к героям».</w:t>
      </w:r>
    </w:p>
    <w:p w:rsidR="00A534C3" w:rsidRPr="00BC6EA5" w:rsidRDefault="00A534C3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A3549" w:rsidRPr="00BC6EA5" w:rsidRDefault="003A3549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специальной военной операции ещё нет истории. Она не написана. Но у неё есть свидетели, тысячи свидетелей.</w:t>
      </w:r>
    </w:p>
    <w:p w:rsidR="00A534C3" w:rsidRPr="00BC6EA5" w:rsidRDefault="00A534C3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 некоторых фактах можно прочесть в книгах:</w:t>
      </w:r>
    </w:p>
    <w:p w:rsidR="00A534C3" w:rsidRPr="00BC6EA5" w:rsidRDefault="00A534C3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C6EA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М. Фёдоров «Герои СВО. Символ российского мужества»</w:t>
      </w: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о 13 военнослужащих, с честью сражавшихся и погибших в ходе СВО на Украине, </w:t>
      </w:r>
    </w:p>
    <w:p w:rsidR="0078309B" w:rsidRPr="00BC6EA5" w:rsidRDefault="00A534C3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C6EA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С. Ужакин «Парни как все»</w:t>
      </w:r>
      <w:r w:rsidRPr="00BC6EA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 парнях из российской глубинки. Биографии реальных жителей Алтайского края.</w:t>
      </w:r>
    </w:p>
    <w:p w:rsidR="00FB2A77" w:rsidRPr="00FB2A77" w:rsidRDefault="00FB2A77" w:rsidP="00FB2A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Cs w:val="20"/>
          <w:lang w:eastAsia="ru-RU"/>
        </w:rPr>
      </w:pPr>
      <w:r w:rsidRPr="00FB2A77">
        <w:rPr>
          <w:rFonts w:ascii="Arial" w:eastAsia="Times New Roman" w:hAnsi="Arial" w:cs="Arial"/>
          <w:b/>
          <w:noProof/>
          <w:color w:val="00206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1905</wp:posOffset>
            </wp:positionV>
            <wp:extent cx="1429668" cy="1140460"/>
            <wp:effectExtent l="0" t="0" r="0" b="2540"/>
            <wp:wrapSquare wrapText="bothSides"/>
            <wp:docPr id="2" name="Рисунок 2" descr="C:\Users\CBU\Desktop\эмблема биб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U\Desktop\эмблема биб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668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A77">
        <w:rPr>
          <w:rFonts w:ascii="Arial" w:eastAsia="Times New Roman" w:hAnsi="Arial" w:cs="Arial"/>
          <w:b/>
          <w:color w:val="002060"/>
          <w:szCs w:val="20"/>
          <w:lang w:eastAsia="ru-RU"/>
        </w:rPr>
        <w:t xml:space="preserve">МБУК </w:t>
      </w:r>
      <w:proofErr w:type="spellStart"/>
      <w:r w:rsidRPr="00FB2A77">
        <w:rPr>
          <w:rFonts w:ascii="Arial" w:eastAsia="Times New Roman" w:hAnsi="Arial" w:cs="Arial"/>
          <w:b/>
          <w:color w:val="002060"/>
          <w:szCs w:val="20"/>
          <w:lang w:eastAsia="ru-RU"/>
        </w:rPr>
        <w:t>МфКЦ</w:t>
      </w:r>
      <w:proofErr w:type="spellEnd"/>
      <w:r w:rsidRPr="00FB2A77">
        <w:rPr>
          <w:rFonts w:ascii="Arial" w:eastAsia="Times New Roman" w:hAnsi="Arial" w:cs="Arial"/>
          <w:b/>
          <w:color w:val="002060"/>
          <w:szCs w:val="20"/>
          <w:lang w:eastAsia="ru-RU"/>
        </w:rPr>
        <w:t xml:space="preserve"> Залесовского муниципального округа</w:t>
      </w:r>
    </w:p>
    <w:p w:rsidR="00FB2A77" w:rsidRPr="00FB2A77" w:rsidRDefault="00FB2A77" w:rsidP="00FB2A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Cs w:val="20"/>
          <w:lang w:eastAsia="ru-RU"/>
        </w:rPr>
      </w:pPr>
      <w:r w:rsidRPr="00FB2A77">
        <w:rPr>
          <w:rFonts w:ascii="Arial" w:eastAsia="Times New Roman" w:hAnsi="Arial" w:cs="Arial"/>
          <w:b/>
          <w:color w:val="002060"/>
          <w:szCs w:val="20"/>
          <w:lang w:eastAsia="ru-RU"/>
        </w:rPr>
        <w:t>Алтайского края</w:t>
      </w:r>
    </w:p>
    <w:p w:rsidR="00FB2A77" w:rsidRPr="00FB2A77" w:rsidRDefault="00FB2A77" w:rsidP="00FB2A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Cs w:val="20"/>
          <w:lang w:eastAsia="ru-RU"/>
        </w:rPr>
      </w:pPr>
    </w:p>
    <w:p w:rsidR="00FB2A77" w:rsidRPr="00FB2A77" w:rsidRDefault="00FB2A77" w:rsidP="00FB2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0"/>
          <w:lang w:eastAsia="ru-RU"/>
        </w:rPr>
      </w:pPr>
      <w:r w:rsidRPr="00FB2A77">
        <w:rPr>
          <w:rFonts w:ascii="Times New Roman" w:eastAsia="Times New Roman" w:hAnsi="Times New Roman" w:cs="Times New Roman"/>
          <w:b/>
          <w:color w:val="002060"/>
          <w:sz w:val="28"/>
          <w:szCs w:val="20"/>
          <w:lang w:eastAsia="ru-RU"/>
        </w:rPr>
        <w:t>Центральная библиотека им. И. П. Кудинова</w:t>
      </w:r>
    </w:p>
    <w:p w:rsidR="00FB2A77" w:rsidRPr="00FB2A77" w:rsidRDefault="00FB2A77" w:rsidP="00FB2A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36"/>
          <w:szCs w:val="20"/>
          <w:lang w:eastAsia="ru-RU"/>
        </w:rPr>
      </w:pPr>
    </w:p>
    <w:p w:rsidR="00FB2A77" w:rsidRDefault="00FB2A77" w:rsidP="004865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20"/>
          <w:lang w:eastAsia="ru-RU"/>
        </w:rPr>
      </w:pPr>
    </w:p>
    <w:p w:rsidR="00FB2A77" w:rsidRDefault="00FB2A77" w:rsidP="004865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20"/>
          <w:lang w:eastAsia="ru-RU"/>
        </w:rPr>
      </w:pPr>
    </w:p>
    <w:p w:rsidR="00FB2A77" w:rsidRPr="00FB2A77" w:rsidRDefault="00FB2A77" w:rsidP="005E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5AC9D6" wp14:editId="7AFDCE43">
            <wp:extent cx="3130801" cy="2061478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446" cy="206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A77" w:rsidRDefault="00FB2A77" w:rsidP="00FB2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20"/>
          <w:lang w:eastAsia="ru-RU"/>
        </w:rPr>
      </w:pPr>
    </w:p>
    <w:p w:rsidR="00FB2A77" w:rsidRPr="00FB2A77" w:rsidRDefault="00FB2A77" w:rsidP="00FB2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20"/>
          <w:lang w:eastAsia="ru-RU"/>
        </w:rPr>
      </w:pPr>
      <w:r w:rsidRPr="00FB2A77">
        <w:rPr>
          <w:rFonts w:ascii="Times New Roman" w:eastAsia="Times New Roman" w:hAnsi="Times New Roman" w:cs="Times New Roman"/>
          <w:b/>
          <w:color w:val="002060"/>
          <w:sz w:val="44"/>
          <w:szCs w:val="20"/>
          <w:lang w:eastAsia="ru-RU"/>
        </w:rPr>
        <w:t>2025</w:t>
      </w:r>
    </w:p>
    <w:p w:rsidR="00FB2A77" w:rsidRPr="00FB2A77" w:rsidRDefault="00FB2A77" w:rsidP="00FB2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20"/>
          <w:lang w:eastAsia="ru-RU"/>
        </w:rPr>
      </w:pPr>
      <w:r w:rsidRPr="00FB2A77">
        <w:rPr>
          <w:rFonts w:ascii="Times New Roman" w:eastAsia="Times New Roman" w:hAnsi="Times New Roman" w:cs="Times New Roman"/>
          <w:b/>
          <w:color w:val="002060"/>
          <w:sz w:val="44"/>
          <w:szCs w:val="20"/>
          <w:lang w:eastAsia="ru-RU"/>
        </w:rPr>
        <w:t>Год защитника Отечества</w:t>
      </w:r>
    </w:p>
    <w:p w:rsidR="00FB2A77" w:rsidRPr="00FB2A77" w:rsidRDefault="00FB2A77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6"/>
          <w:szCs w:val="20"/>
          <w:lang w:eastAsia="ru-RU"/>
        </w:rPr>
      </w:pPr>
    </w:p>
    <w:p w:rsidR="00FB2A77" w:rsidRPr="00400971" w:rsidRDefault="005E2ED2" w:rsidP="005E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0"/>
          <w:lang w:eastAsia="ru-RU"/>
        </w:rPr>
      </w:pPr>
      <w:bookmarkStart w:id="0" w:name="_GoBack"/>
      <w:r w:rsidRPr="00400971">
        <w:rPr>
          <w:rFonts w:ascii="Times New Roman" w:eastAsia="Times New Roman" w:hAnsi="Times New Roman" w:cs="Times New Roman"/>
          <w:color w:val="002060"/>
          <w:sz w:val="28"/>
          <w:szCs w:val="20"/>
          <w:lang w:eastAsia="ru-RU"/>
        </w:rPr>
        <w:t>буклет</w:t>
      </w:r>
    </w:p>
    <w:bookmarkEnd w:id="0"/>
    <w:p w:rsidR="00FB2A77" w:rsidRDefault="00FB2A77" w:rsidP="00FB2A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20"/>
          <w:lang w:eastAsia="ru-RU"/>
        </w:rPr>
      </w:pPr>
    </w:p>
    <w:p w:rsidR="00FB2A77" w:rsidRDefault="00FB2A77" w:rsidP="004865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20"/>
          <w:lang w:eastAsia="ru-RU"/>
        </w:rPr>
      </w:pPr>
    </w:p>
    <w:p w:rsidR="004F0709" w:rsidRDefault="004F0709" w:rsidP="004865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20"/>
          <w:lang w:eastAsia="ru-RU"/>
        </w:rPr>
      </w:pPr>
    </w:p>
    <w:p w:rsidR="004F0709" w:rsidRDefault="004F0709" w:rsidP="004865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20"/>
          <w:lang w:eastAsia="ru-RU"/>
        </w:rPr>
      </w:pPr>
    </w:p>
    <w:p w:rsidR="00FB2A77" w:rsidRPr="00FB2A77" w:rsidRDefault="00FB2A77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0"/>
          <w:lang w:eastAsia="ru-RU"/>
        </w:rPr>
      </w:pPr>
      <w:r w:rsidRPr="00FB2A77">
        <w:rPr>
          <w:rFonts w:ascii="Times New Roman" w:eastAsia="Times New Roman" w:hAnsi="Times New Roman" w:cs="Times New Roman"/>
          <w:b/>
          <w:color w:val="002060"/>
          <w:sz w:val="28"/>
          <w:szCs w:val="20"/>
          <w:lang w:eastAsia="ru-RU"/>
        </w:rPr>
        <w:t xml:space="preserve">                                               с. Залесово, 2025 г.</w:t>
      </w:r>
    </w:p>
    <w:p w:rsidR="00FB2A77" w:rsidRPr="00FB2A77" w:rsidRDefault="00FB2A77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0"/>
          <w:lang w:eastAsia="ru-RU"/>
        </w:rPr>
      </w:pPr>
    </w:p>
    <w:p w:rsidR="00486533" w:rsidRPr="00B80DB9" w:rsidRDefault="00CB0340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80DB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>Президент Владимир Путин подписал указ о проведении в 2025 году в России Года защитника Отечества 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операции. </w:t>
      </w:r>
    </w:p>
    <w:p w:rsidR="00486533" w:rsidRPr="00B80DB9" w:rsidRDefault="00486533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80D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Год защитника Отечества 2025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 наши защитники Отечества своей мужественностью и самоотверженностью. Мы говорим не только о военных подвигах, но и о духе самопожертвования, мужестве, верности присяге и любви к Родине, которые передаются из поколения в поколение.</w:t>
      </w:r>
    </w:p>
    <w:p w:rsidR="00486533" w:rsidRPr="00B80DB9" w:rsidRDefault="00486533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80D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Весь год культурно-массовые мероприятия, приуроченные к теме года, будут носить патриотический характер. На федеральном и региональном уровне будут организованы проекты, посвящённые сохранению исторической памяти и увековечению подвига советского народа в Великой Отечественной войне. Пройдут два крупнейших всероссийских фестиваля: </w:t>
      </w:r>
      <w:r w:rsidRPr="00B80DB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«Салют Победы»</w:t>
      </w:r>
      <w:r w:rsidRPr="00B80D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</w:t>
      </w:r>
      <w:r w:rsidRPr="00B80DB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«Вместе мы – Россия»</w:t>
      </w:r>
      <w:r w:rsidRPr="00B80D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В плане мероприятий юбилейного года – акции </w:t>
      </w:r>
      <w:r w:rsidRPr="0018211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«Георгиевская ленточка»</w:t>
      </w:r>
      <w:r w:rsidRPr="00B80D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</w:t>
      </w:r>
      <w:r w:rsidRPr="0018211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«Бессмертный полк»</w:t>
      </w:r>
      <w:r w:rsidRPr="00B80D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просветительский проект </w:t>
      </w:r>
      <w:r w:rsidRPr="0018211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«Диктант Победы»</w:t>
      </w:r>
      <w:r w:rsidRPr="00B80D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486533" w:rsidRPr="00B80DB9" w:rsidRDefault="00486533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80D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 федеральном уровне запланировано больше 170 мероприятий, включая военный парад на Красной площади 9 мая, прием президента, праздничный фейерверк, благоустройство воинских захоронений, поисковые работы и выставки архивных материалов. По словам Татьяны </w:t>
      </w:r>
      <w:r w:rsidRPr="00B80D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Голиковой, заместителя председателя правительства, в рамках волонтёрского движения планируется привлечь к работе около 500 тысяч добровольцев. На сайте Всероссийского общественного движения «Волонтёры Победы» стартовала регистрация добровольцев Международного волонтёрского корпуса празднования 80-летия Победы в Великой Отечественной войне.</w:t>
      </w:r>
    </w:p>
    <w:p w:rsidR="00486533" w:rsidRPr="00B80DB9" w:rsidRDefault="005B7AC8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80D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Реализуется</w:t>
      </w:r>
      <w:r w:rsidR="00486533" w:rsidRPr="00B80D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проект </w:t>
      </w:r>
      <w:r w:rsidR="00486533" w:rsidRPr="005B7AC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«Победа одна на всех», </w:t>
      </w:r>
      <w:r w:rsidR="00486533" w:rsidRPr="00B80D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посвященный вкладу народов советских республик в Великую Победу. 80-летие Победы станет лейтмотивом международного культурного сотрудничества в 2025 году, который объявлен Советом глав государств СНГ Годом мира и единства в борьбе с нацизмом.</w:t>
      </w:r>
    </w:p>
    <w:p w:rsidR="005B7AC8" w:rsidRPr="005B7AC8" w:rsidRDefault="00486533" w:rsidP="005B7AC8">
      <w:pPr>
        <w:pStyle w:val="a4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В этом году пройдут масштабные всероссийские </w:t>
      </w:r>
      <w:r w:rsidR="00B80DB9"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акции:</w:t>
      </w:r>
      <w:r w:rsidR="005B7AC8"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«</w:t>
      </w:r>
      <w:r w:rsidR="005B7AC8"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Чтение победы</w:t>
      </w:r>
      <w:r w:rsidR="004F0709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»</w:t>
      </w:r>
      <w:r w:rsidR="004F0709"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; «</w:t>
      </w:r>
      <w:hyperlink r:id="rId7" w:tgtFrame="_blank" w:history="1">
        <w:r w:rsidR="005B7AC8" w:rsidRPr="005B7AC8">
          <w:rPr>
            <w:rFonts w:ascii="Times New Roman" w:hAnsi="Times New Roman" w:cs="Times New Roman"/>
            <w:color w:val="002060"/>
            <w:sz w:val="28"/>
            <w:szCs w:val="28"/>
            <w:lang w:eastAsia="ru-RU"/>
          </w:rPr>
          <w:t>Вечные звезды</w:t>
        </w:r>
      </w:hyperlink>
      <w:r w:rsid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»</w:t>
      </w:r>
      <w:r w:rsidR="005B7AC8"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="00B80DB9"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</w:p>
    <w:p w:rsidR="005B7AC8" w:rsidRPr="005B7AC8" w:rsidRDefault="005B7AC8" w:rsidP="005B7AC8">
      <w:pPr>
        <w:pStyle w:val="a4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«</w:t>
      </w:r>
      <w:hyperlink r:id="rId8" w:tgtFrame="_blank" w:history="1">
        <w:r w:rsidR="00CB0340" w:rsidRPr="005B7AC8">
          <w:rPr>
            <w:rFonts w:ascii="Times New Roman" w:hAnsi="Times New Roman" w:cs="Times New Roman"/>
            <w:color w:val="002060"/>
            <w:sz w:val="28"/>
            <w:szCs w:val="28"/>
            <w:lang w:eastAsia="ru-RU"/>
          </w:rPr>
          <w:t>Бессмертный полк</w:t>
        </w:r>
      </w:hyperlink>
      <w:r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»</w:t>
      </w:r>
      <w:r w:rsidR="00CB0340"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;</w:t>
      </w:r>
      <w:r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«</w:t>
      </w:r>
      <w:hyperlink r:id="rId9" w:tgtFrame="_blank" w:history="1">
        <w:r w:rsidR="00CB0340" w:rsidRPr="005B7AC8">
          <w:rPr>
            <w:rFonts w:ascii="Times New Roman" w:hAnsi="Times New Roman" w:cs="Times New Roman"/>
            <w:color w:val="002060"/>
            <w:sz w:val="28"/>
            <w:szCs w:val="28"/>
            <w:lang w:eastAsia="ru-RU"/>
          </w:rPr>
          <w:t>Георгиевская ленточка</w:t>
        </w:r>
      </w:hyperlink>
      <w:r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»</w:t>
      </w:r>
      <w:r w:rsidR="00CB0340"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;</w:t>
      </w:r>
      <w:r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CB0340" w:rsidRPr="005B7AC8" w:rsidRDefault="00CB0340" w:rsidP="005B7AC8">
      <w:pPr>
        <w:pStyle w:val="a4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Всемирная школьная олимпиада «</w:t>
      </w:r>
      <w:hyperlink r:id="rId10" w:tgtFrame="_blank" w:history="1">
        <w:r w:rsidRPr="005B7AC8">
          <w:rPr>
            <w:rFonts w:ascii="Times New Roman" w:hAnsi="Times New Roman" w:cs="Times New Roman"/>
            <w:color w:val="002060"/>
            <w:sz w:val="28"/>
            <w:szCs w:val="28"/>
            <w:lang w:eastAsia="ru-RU"/>
          </w:rPr>
          <w:t>Великая Победа</w:t>
        </w:r>
      </w:hyperlink>
      <w:r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»;</w:t>
      </w:r>
      <w:r w:rsidR="005B7AC8"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«</w:t>
      </w:r>
      <w:hyperlink r:id="rId11" w:tgtFrame="_blank" w:history="1">
        <w:r w:rsidRPr="005B7AC8">
          <w:rPr>
            <w:rFonts w:ascii="Times New Roman" w:hAnsi="Times New Roman" w:cs="Times New Roman"/>
            <w:color w:val="002060"/>
            <w:sz w:val="28"/>
            <w:szCs w:val="28"/>
            <w:lang w:eastAsia="ru-RU"/>
          </w:rPr>
          <w:t>Ура Победе!</w:t>
        </w:r>
      </w:hyperlink>
      <w:r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» акция стартует </w:t>
      </w:r>
      <w:hyperlink r:id="rId12" w:history="1">
        <w:r w:rsidRPr="005B7AC8">
          <w:rPr>
            <w:rFonts w:ascii="Times New Roman" w:hAnsi="Times New Roman" w:cs="Times New Roman"/>
            <w:color w:val="002060"/>
            <w:sz w:val="28"/>
            <w:szCs w:val="28"/>
            <w:lang w:eastAsia="ru-RU"/>
          </w:rPr>
          <w:t>23 февраля</w:t>
        </w:r>
      </w:hyperlink>
      <w:r w:rsidRPr="005B7AC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CB0340" w:rsidRPr="00B80DB9" w:rsidRDefault="00CB0340" w:rsidP="00CB0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B2A77" w:rsidRPr="005B7AC8" w:rsidRDefault="00BC6EA5" w:rsidP="00FB2A77">
      <w:pPr>
        <w:shd w:val="clear" w:color="auto" w:fill="FFFFFF"/>
        <w:rPr>
          <w:rFonts w:ascii="Times New Roman" w:eastAsia="Times New Roman" w:hAnsi="Times New Roman" w:cs="Times New Roman"/>
          <w:b/>
          <w:color w:val="C00000"/>
          <w:sz w:val="28"/>
          <w:szCs w:val="21"/>
          <w:lang w:eastAsia="ru-RU"/>
        </w:rPr>
      </w:pPr>
      <w:r w:rsidRPr="002513A0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3057525" cy="1747520"/>
            <wp:effectExtent l="0" t="0" r="9525" b="5080"/>
            <wp:wrapSquare wrapText="bothSides"/>
            <wp:docPr id="6" name="Рисунок 6" descr="C:\Users\CBU\YandexDisk\Скриншоты\2025-02-10_14-57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U\YandexDisk\Скриншоты\2025-02-10_14-57-1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533" w:rsidRPr="00B80DB9">
        <w:rPr>
          <w:rFonts w:ascii="Times New Roman" w:eastAsia="Times New Roman" w:hAnsi="Times New Roman" w:cs="Times New Roman"/>
          <w:b/>
          <w:color w:val="002060"/>
          <w:sz w:val="44"/>
          <w:szCs w:val="20"/>
          <w:lang w:eastAsia="ru-RU"/>
        </w:rPr>
        <w:t xml:space="preserve"> </w:t>
      </w:r>
      <w:r w:rsidR="00CB0340" w:rsidRPr="00B80DB9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На официальном сайте</w:t>
      </w:r>
      <w:r w:rsidR="00CB0340" w:rsidRPr="00B80DB9">
        <w:rPr>
          <w:rFonts w:ascii="Times New Roman" w:eastAsia="Times New Roman" w:hAnsi="Times New Roman" w:cs="Times New Roman"/>
          <w:b/>
          <w:color w:val="002060"/>
          <w:spacing w:val="8"/>
          <w:sz w:val="28"/>
          <w:szCs w:val="23"/>
          <w:lang w:eastAsia="ru-RU"/>
        </w:rPr>
        <w:t xml:space="preserve"> Великой Победы</w:t>
      </w:r>
      <w:r w:rsidR="00FB2A77" w:rsidRPr="00B80DB9">
        <w:rPr>
          <w:rFonts w:ascii="Times New Roman" w:eastAsia="Times New Roman" w:hAnsi="Times New Roman" w:cs="Times New Roman"/>
          <w:b/>
          <w:color w:val="002060"/>
          <w:spacing w:val="8"/>
          <w:sz w:val="28"/>
          <w:szCs w:val="23"/>
          <w:lang w:eastAsia="ru-RU"/>
        </w:rPr>
        <w:t xml:space="preserve"> </w:t>
      </w:r>
      <w:hyperlink r:id="rId14" w:tgtFrame="_blank" w:history="1">
        <w:r w:rsidR="00FB2A77" w:rsidRPr="00E97F68">
          <w:rPr>
            <w:rFonts w:ascii="Times New Roman" w:eastAsia="Times New Roman" w:hAnsi="Times New Roman" w:cs="Times New Roman"/>
            <w:b/>
            <w:bCs/>
            <w:color w:val="C00000"/>
            <w:sz w:val="32"/>
            <w:szCs w:val="21"/>
            <w:lang w:eastAsia="ru-RU"/>
          </w:rPr>
          <w:t>may9.ru</w:t>
        </w:r>
      </w:hyperlink>
    </w:p>
    <w:p w:rsidR="00CB0340" w:rsidRDefault="00CB0340" w:rsidP="00CB0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</w:pPr>
      <w:r w:rsidRPr="00B80DB9">
        <w:rPr>
          <w:rFonts w:ascii="Times New Roman" w:eastAsia="Times New Roman" w:hAnsi="Times New Roman" w:cs="Times New Roman"/>
          <w:b/>
          <w:color w:val="002060"/>
          <w:spacing w:val="8"/>
          <w:sz w:val="28"/>
          <w:szCs w:val="23"/>
          <w:lang w:eastAsia="ru-RU"/>
        </w:rPr>
        <w:t xml:space="preserve"> </w:t>
      </w:r>
      <w:r w:rsidRPr="00B80DB9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уже можно посмотреть </w:t>
      </w:r>
      <w:hyperlink r:id="rId15" w:tgtFrame="_blank" w:history="1">
        <w:r w:rsidRPr="00B80DB9">
          <w:rPr>
            <w:rFonts w:ascii="Times New Roman" w:eastAsia="Times New Roman" w:hAnsi="Times New Roman" w:cs="Times New Roman"/>
            <w:color w:val="002060"/>
            <w:spacing w:val="8"/>
            <w:sz w:val="28"/>
            <w:szCs w:val="23"/>
            <w:lang w:eastAsia="ru-RU"/>
          </w:rPr>
          <w:t>лучшие советские фильмы</w:t>
        </w:r>
        <w:r w:rsidRPr="00B80DB9">
          <w:rPr>
            <w:rFonts w:ascii="Times New Roman" w:eastAsia="Times New Roman" w:hAnsi="Times New Roman" w:cs="Times New Roman"/>
            <w:color w:val="002060"/>
            <w:spacing w:val="8"/>
            <w:sz w:val="28"/>
            <w:szCs w:val="23"/>
            <w:lang w:eastAsia="ru-RU"/>
          </w:rPr>
          <w:t xml:space="preserve"> о Великой Отечественной войне</w:t>
        </w:r>
      </w:hyperlink>
      <w:r w:rsidR="00787C16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:</w:t>
      </w:r>
    </w:p>
    <w:p w:rsidR="00BC6EA5" w:rsidRDefault="00BC6EA5" w:rsidP="00CB0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«</w:t>
      </w:r>
      <w:r w:rsidR="00787C16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Летят журавли</w:t>
      </w: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»</w:t>
      </w:r>
      <w:r w:rsidR="00787C16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,</w:t>
      </w:r>
      <w:r w:rsidR="002513A0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«</w:t>
      </w:r>
      <w:r w:rsidR="002513A0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А зори здесь тихие</w:t>
      </w: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»</w:t>
      </w:r>
      <w:r w:rsidR="002513A0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«</w:t>
      </w:r>
      <w:r w:rsidR="00787C16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Судьба человека</w:t>
      </w: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»</w:t>
      </w:r>
      <w:r w:rsidR="00787C16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«</w:t>
      </w:r>
      <w:r w:rsidR="00787C16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Щит и меч</w:t>
      </w: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»</w:t>
      </w:r>
      <w:r w:rsidR="00787C16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,</w:t>
      </w: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»</w:t>
      </w:r>
      <w:r w:rsidR="002513A0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 xml:space="preserve"> На войне как на войне</w:t>
      </w: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»</w:t>
      </w:r>
      <w:r w:rsidR="002513A0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,</w:t>
      </w:r>
    </w:p>
    <w:p w:rsidR="002513A0" w:rsidRPr="00B80DB9" w:rsidRDefault="00BC6EA5" w:rsidP="00CB0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 xml:space="preserve"> </w:t>
      </w:r>
      <w:r w:rsidR="003652AA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«Живые</w:t>
      </w:r>
      <w:r w:rsidR="002513A0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 xml:space="preserve"> и мертвые</w:t>
      </w: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»</w:t>
      </w:r>
      <w:r w:rsidR="002513A0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,</w:t>
      </w:r>
      <w:r w:rsidR="002513A0" w:rsidRPr="002513A0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t>«</w:t>
      </w:r>
      <w:r w:rsidR="002513A0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Два бойца</w:t>
      </w: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»</w:t>
      </w:r>
      <w:r w:rsidR="002513A0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«</w:t>
      </w:r>
      <w:r w:rsidR="002513A0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Горячий снег</w:t>
      </w:r>
      <w:r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>»</w:t>
      </w:r>
      <w:r w:rsidR="002513A0">
        <w:rPr>
          <w:rFonts w:ascii="Times New Roman" w:eastAsia="Times New Roman" w:hAnsi="Times New Roman" w:cs="Times New Roman"/>
          <w:color w:val="002060"/>
          <w:spacing w:val="8"/>
          <w:sz w:val="28"/>
          <w:szCs w:val="23"/>
          <w:lang w:eastAsia="ru-RU"/>
        </w:rPr>
        <w:t xml:space="preserve"> и др.</w:t>
      </w:r>
      <w:r w:rsidR="002513A0" w:rsidRPr="002513A0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t xml:space="preserve"> </w:t>
      </w:r>
    </w:p>
    <w:p w:rsidR="00486533" w:rsidRPr="00B80DB9" w:rsidRDefault="00486533" w:rsidP="004865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pacing w:val="8"/>
          <w:sz w:val="23"/>
          <w:szCs w:val="23"/>
          <w:lang w:eastAsia="ru-RU"/>
        </w:rPr>
      </w:pPr>
    </w:p>
    <w:p w:rsidR="00CB0340" w:rsidRDefault="00CB0340" w:rsidP="004865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20"/>
          <w:lang w:eastAsia="ru-RU"/>
        </w:rPr>
      </w:pPr>
    </w:p>
    <w:sectPr w:rsidR="00CB0340" w:rsidSect="00FB2A77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A0079"/>
    <w:multiLevelType w:val="multilevel"/>
    <w:tmpl w:val="8D9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3318E"/>
    <w:multiLevelType w:val="multilevel"/>
    <w:tmpl w:val="A454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4"/>
    </w:lvlOverride>
  </w:num>
  <w:num w:numId="6">
    <w:abstractNumId w:val="1"/>
    <w:lvlOverride w:ilvl="0">
      <w:startOverride w:val="5"/>
    </w:lvlOverride>
  </w:num>
  <w:num w:numId="7">
    <w:abstractNumId w:val="1"/>
    <w:lvlOverride w:ilvl="0">
      <w:startOverride w:val="6"/>
    </w:lvlOverride>
  </w:num>
  <w:num w:numId="8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D2"/>
    <w:rsid w:val="00182118"/>
    <w:rsid w:val="002513A0"/>
    <w:rsid w:val="00303659"/>
    <w:rsid w:val="003652AA"/>
    <w:rsid w:val="003A3549"/>
    <w:rsid w:val="00400971"/>
    <w:rsid w:val="00486533"/>
    <w:rsid w:val="004F0709"/>
    <w:rsid w:val="005B7AC8"/>
    <w:rsid w:val="005E2ED2"/>
    <w:rsid w:val="006820D2"/>
    <w:rsid w:val="0078309B"/>
    <w:rsid w:val="00787C16"/>
    <w:rsid w:val="007F6E54"/>
    <w:rsid w:val="009A15D4"/>
    <w:rsid w:val="009E017B"/>
    <w:rsid w:val="00A534C3"/>
    <w:rsid w:val="00B8054D"/>
    <w:rsid w:val="00B80DB9"/>
    <w:rsid w:val="00BC6EA5"/>
    <w:rsid w:val="00C425FC"/>
    <w:rsid w:val="00CB0340"/>
    <w:rsid w:val="00CE5686"/>
    <w:rsid w:val="00DC63F7"/>
    <w:rsid w:val="00DD0006"/>
    <w:rsid w:val="00E97F68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21A1B-A76B-40F4-83F8-D03BAFE1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34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B7AC8"/>
    <w:pPr>
      <w:spacing w:after="0" w:line="240" w:lineRule="auto"/>
    </w:pPr>
  </w:style>
  <w:style w:type="paragraph" w:customStyle="1" w:styleId="richfactdown-paragraph">
    <w:name w:val="richfactdown-paragraph"/>
    <w:basedOn w:val="a"/>
    <w:rsid w:val="007F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6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8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3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2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1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0816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606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8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551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9.ru/events/1753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y9.ru/events/1757/" TargetMode="External"/><Relationship Id="rId12" Type="http://schemas.openxmlformats.org/officeDocument/2006/relationships/hyperlink" Target="https://zaschitnikiotechestva.ru/info/23-fevraly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y9.ru/events/1763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ay9.ru/our-victory/movies/" TargetMode="External"/><Relationship Id="rId10" Type="http://schemas.openxmlformats.org/officeDocument/2006/relationships/hyperlink" Target="https://may9.ru/events/175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y9.ru/events/1755/" TargetMode="External"/><Relationship Id="rId14" Type="http://schemas.openxmlformats.org/officeDocument/2006/relationships/hyperlink" Target="https://may9.ru/?ysclid=m6yqoitbdz2100204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</dc:creator>
  <cp:keywords/>
  <dc:description/>
  <cp:lastModifiedBy>CBU</cp:lastModifiedBy>
  <cp:revision>20</cp:revision>
  <dcterms:created xsi:type="dcterms:W3CDTF">2025-01-27T08:30:00Z</dcterms:created>
  <dcterms:modified xsi:type="dcterms:W3CDTF">2025-02-10T08:52:00Z</dcterms:modified>
</cp:coreProperties>
</file>